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83" w:rsidRPr="00084A83" w:rsidRDefault="00084A83">
      <w:pPr>
        <w:pStyle w:val="ConsPlusNormal"/>
        <w:outlineLvl w:val="0"/>
      </w:pPr>
      <w:r w:rsidRPr="00084A83">
        <w:t>Зарегистрировано в Минюсте России 4 декабря 2020 г. N 61261</w:t>
      </w:r>
    </w:p>
    <w:p w:rsidR="00084A83" w:rsidRPr="00084A83" w:rsidRDefault="00084A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Title"/>
        <w:jc w:val="center"/>
      </w:pPr>
      <w:r w:rsidRPr="00084A83">
        <w:t>МИНИСТЕРСТВО ЗДРАВООХРАНЕНИЯ РОССИЙСКОЙ ФЕДЕРАЦИИ</w:t>
      </w:r>
    </w:p>
    <w:p w:rsidR="00084A83" w:rsidRPr="00084A83" w:rsidRDefault="00084A83">
      <w:pPr>
        <w:pStyle w:val="ConsPlusTitle"/>
        <w:jc w:val="center"/>
      </w:pPr>
    </w:p>
    <w:p w:rsidR="00084A83" w:rsidRPr="00084A83" w:rsidRDefault="00084A83">
      <w:pPr>
        <w:pStyle w:val="ConsPlusTitle"/>
        <w:jc w:val="center"/>
      </w:pPr>
      <w:r w:rsidRPr="00084A83">
        <w:t>ПРИКАЗ</w:t>
      </w:r>
    </w:p>
    <w:p w:rsidR="00084A83" w:rsidRPr="00084A83" w:rsidRDefault="00084A83">
      <w:pPr>
        <w:pStyle w:val="ConsPlusTitle"/>
        <w:jc w:val="center"/>
      </w:pPr>
      <w:r w:rsidRPr="00084A83">
        <w:t>от 14 сентября 2020 г. N 972н</w:t>
      </w:r>
    </w:p>
    <w:p w:rsidR="00084A83" w:rsidRPr="00084A83" w:rsidRDefault="00084A83">
      <w:pPr>
        <w:pStyle w:val="ConsPlusTitle"/>
        <w:jc w:val="center"/>
      </w:pPr>
    </w:p>
    <w:p w:rsidR="00084A83" w:rsidRPr="00084A83" w:rsidRDefault="00084A83">
      <w:pPr>
        <w:pStyle w:val="ConsPlusTitle"/>
        <w:jc w:val="center"/>
      </w:pPr>
      <w:r w:rsidRPr="00084A83">
        <w:t>ОБ УТВЕРЖДЕНИИ ПОРЯДКА</w:t>
      </w:r>
    </w:p>
    <w:p w:rsidR="00084A83" w:rsidRPr="00084A83" w:rsidRDefault="00084A83">
      <w:pPr>
        <w:pStyle w:val="ConsPlusTitle"/>
        <w:jc w:val="center"/>
      </w:pPr>
      <w:r w:rsidRPr="00084A83">
        <w:t>ВЫДАЧИ МЕДИЦИНСКИМИ ОРГАНИЗАЦИЯМИ СПРАВОК</w:t>
      </w:r>
    </w:p>
    <w:p w:rsidR="00084A83" w:rsidRPr="00084A83" w:rsidRDefault="00084A83">
      <w:pPr>
        <w:pStyle w:val="ConsPlusTitle"/>
        <w:jc w:val="center"/>
      </w:pPr>
      <w:r w:rsidRPr="00084A83">
        <w:t>И МЕДИЦИНСКИХ ЗАКЛЮЧЕНИЙ</w:t>
      </w:r>
    </w:p>
    <w:p w:rsidR="00084A83" w:rsidRPr="00084A83" w:rsidRDefault="00084A83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084A83" w:rsidRPr="00084A83" w:rsidTr="00084A83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83" w:rsidRPr="00084A83" w:rsidRDefault="00084A83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83" w:rsidRPr="00084A83" w:rsidRDefault="00084A83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A83" w:rsidRPr="00084A83" w:rsidRDefault="00084A83">
            <w:pPr>
              <w:pStyle w:val="ConsPlusNormal"/>
              <w:jc w:val="center"/>
            </w:pPr>
            <w:r w:rsidRPr="00084A83">
              <w:t>Список изменяющих документов</w:t>
            </w:r>
          </w:p>
          <w:p w:rsidR="00084A83" w:rsidRPr="00084A83" w:rsidRDefault="00084A83">
            <w:pPr>
              <w:pStyle w:val="ConsPlusNormal"/>
              <w:jc w:val="center"/>
            </w:pPr>
            <w:r w:rsidRPr="00084A83">
              <w:t>(в ред. Приказа Минздрава России от 12.11.2021 N 1049н)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83" w:rsidRPr="00084A83" w:rsidRDefault="00084A83">
            <w:pPr>
              <w:pStyle w:val="ConsPlusNormal"/>
            </w:pPr>
          </w:p>
        </w:tc>
      </w:tr>
    </w:tbl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В соответствии с пунктом 3 статьи 78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2017, N 31, ст. 4791) приказываю: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1. Утвердить Порядок выдачи медицинскими организациями справок и медицинских заключений согласно приложению.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2. Признать утратившим силу приказ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29 мая 2012 г., регистрационный N 24366).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3. Настоящий приказ вступает в силу с 1 января 2021 г. и действует до 1 января 2027 г.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jc w:val="right"/>
      </w:pPr>
      <w:r w:rsidRPr="00084A83">
        <w:t>Министр</w:t>
      </w:r>
    </w:p>
    <w:p w:rsidR="00084A83" w:rsidRPr="00084A83" w:rsidRDefault="00084A83">
      <w:pPr>
        <w:pStyle w:val="ConsPlusNormal"/>
        <w:jc w:val="right"/>
      </w:pPr>
      <w:r w:rsidRPr="00084A83">
        <w:t>М.А.МУРАШКО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jc w:val="right"/>
        <w:outlineLvl w:val="0"/>
      </w:pPr>
      <w:r w:rsidRPr="00084A83">
        <w:t>Утвержден</w:t>
      </w:r>
    </w:p>
    <w:p w:rsidR="00084A83" w:rsidRPr="00084A83" w:rsidRDefault="00084A83">
      <w:pPr>
        <w:pStyle w:val="ConsPlusNormal"/>
        <w:jc w:val="right"/>
      </w:pPr>
      <w:r w:rsidRPr="00084A83">
        <w:t>приказом Министерства здравоохранения</w:t>
      </w:r>
    </w:p>
    <w:p w:rsidR="00084A83" w:rsidRPr="00084A83" w:rsidRDefault="00084A83">
      <w:pPr>
        <w:pStyle w:val="ConsPlusNormal"/>
        <w:jc w:val="right"/>
      </w:pPr>
      <w:r w:rsidRPr="00084A83">
        <w:t>Российской Федерации</w:t>
      </w:r>
    </w:p>
    <w:p w:rsidR="00084A83" w:rsidRPr="00084A83" w:rsidRDefault="00084A83">
      <w:pPr>
        <w:pStyle w:val="ConsPlusNormal"/>
        <w:jc w:val="right"/>
      </w:pPr>
      <w:r w:rsidRPr="00084A83">
        <w:t>от 14 сентября 2020 г. N 972н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Title"/>
        <w:jc w:val="center"/>
      </w:pPr>
      <w:bookmarkStart w:id="0" w:name="P32"/>
      <w:bookmarkEnd w:id="0"/>
      <w:r w:rsidRPr="00084A83">
        <w:t>ПОРЯДОК</w:t>
      </w:r>
    </w:p>
    <w:p w:rsidR="00084A83" w:rsidRPr="00084A83" w:rsidRDefault="00084A83">
      <w:pPr>
        <w:pStyle w:val="ConsPlusTitle"/>
        <w:jc w:val="center"/>
      </w:pPr>
      <w:r w:rsidRPr="00084A83">
        <w:t>ВЫДАЧИ МЕДИЦИНСКИМИ ОРГАНИЗАЦИЯМИ СПРАВОК</w:t>
      </w:r>
    </w:p>
    <w:p w:rsidR="00084A83" w:rsidRPr="00084A83" w:rsidRDefault="00084A83">
      <w:pPr>
        <w:pStyle w:val="ConsPlusTitle"/>
        <w:jc w:val="center"/>
      </w:pPr>
      <w:r w:rsidRPr="00084A83">
        <w:t>И МЕДИЦИНСКИХ ЗАКЛЮЧЕНИЙ</w:t>
      </w:r>
    </w:p>
    <w:p w:rsidR="00084A83" w:rsidRPr="00084A83" w:rsidRDefault="00084A83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084A83" w:rsidRPr="00084A83" w:rsidTr="00084A83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83" w:rsidRPr="00084A83" w:rsidRDefault="00084A83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83" w:rsidRPr="00084A83" w:rsidRDefault="00084A83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A83" w:rsidRPr="00084A83" w:rsidRDefault="00084A83">
            <w:pPr>
              <w:pStyle w:val="ConsPlusNormal"/>
              <w:jc w:val="center"/>
            </w:pPr>
            <w:r w:rsidRPr="00084A83">
              <w:t>Список изменяющих документов</w:t>
            </w:r>
          </w:p>
          <w:p w:rsidR="00084A83" w:rsidRPr="00084A83" w:rsidRDefault="00084A83">
            <w:pPr>
              <w:pStyle w:val="ConsPlusNormal"/>
              <w:jc w:val="center"/>
            </w:pPr>
            <w:r w:rsidRPr="00084A83">
              <w:t>(в ред. Приказа Минздрава России от 12.11.2021 N 1049н)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83" w:rsidRPr="00084A83" w:rsidRDefault="00084A83">
            <w:pPr>
              <w:pStyle w:val="ConsPlusNormal"/>
            </w:pPr>
          </w:p>
        </w:tc>
      </w:tr>
    </w:tbl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bookmarkStart w:id="1" w:name="P38"/>
      <w:bookmarkEnd w:id="1"/>
      <w:r w:rsidRPr="00084A83">
        <w:t>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</w:t>
      </w:r>
      <w:bookmarkStart w:id="2" w:name="_GoBack"/>
      <w:bookmarkEnd w:id="2"/>
      <w:r w:rsidRPr="00084A83">
        <w:t>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:rsidR="00084A83" w:rsidRPr="00084A83" w:rsidRDefault="00084A83">
      <w:pPr>
        <w:pStyle w:val="ConsPlusNormal"/>
        <w:jc w:val="both"/>
      </w:pPr>
      <w:r w:rsidRPr="00084A83">
        <w:t>(п. 1 в ред. Приказа Минздрава России от 12.11.2021 N 1049н)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bookmarkStart w:id="3" w:name="P40"/>
      <w:bookmarkEnd w:id="3"/>
      <w:r w:rsidRPr="00084A83">
        <w:t>2. Справки и медицинские заключения оформляются (формируются) в произвольной форме и могут выдаваться на бумажном носителе и (или) с согласия лица (лиц), указанного (указанных) в пункте 1 настоящего Порядка, в форме электронного документа с использованием усиленной квалифицированной электронной подписи медицинского работника.</w:t>
      </w:r>
    </w:p>
    <w:p w:rsidR="00084A83" w:rsidRPr="00084A83" w:rsidRDefault="00084A83">
      <w:pPr>
        <w:pStyle w:val="ConsPlusNormal"/>
        <w:jc w:val="both"/>
      </w:pPr>
      <w:r w:rsidRPr="00084A83">
        <w:t>(в ред. Приказа Минздрава России от 12.11.2021 N 1049н)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lastRenderedPageBreak/>
        <w:t>3. Справки и медицинские заключения выдаются лицу (лицам), указанному (указанным) в пункте 1 настоящего Порядка,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</w:p>
    <w:p w:rsidR="00084A83" w:rsidRPr="00084A83" w:rsidRDefault="00084A83">
      <w:pPr>
        <w:pStyle w:val="ConsPlusNormal"/>
        <w:jc w:val="both"/>
      </w:pPr>
      <w:r w:rsidRPr="00084A83">
        <w:t>(в ред. Приказа Минздрава России от 12.11.2021 N 1049н)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4. В отношении лиц, указанных в части 2 статьи 20 Федерального закона от 21 ноября 2011 г. N 323-ФЗ "Об основах охраны здоровья граждан в Российской Федерации" &lt;1&gt;, справки и медицинские заключения на бумажном носителе выдаются их законным представителям при предъявлении документа &lt;2&gt;, удостоверяющего личность законного представителя, а также документа, подтверждающего полномочия законного представителя.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&lt;1&gt; Собрание законодательства Российской Федерации, 2011, N 48, ст. 6724.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&lt;2&gt; В соответствии с пунктом 2 настоящего Порядка.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5. Справки и медицинские заключения в форме электронных документов предоставляются лицу (лицам), указанному (указанным) в пункте 1 настоящего Порядка, при личном обращении в соответствии с настоящим Порядком или при формировании запроса в электронной форме, подписанного с использованием усиленной квалифицированной электронной подписи или простой электронной подписи. Использование простой электронной подписи для формирования запроса в электронной форме возможно при условии, если идентификация и аутентификация лица (лиц), указанного (указанных) в пункте 1 настоящего Порядка, осуществляются с использованием единой системы идентификации и аутентификации, и при выдаче ключа простой электронной подписи личность лица (лиц), указанного (указанных) в пункте 1 настоящего Порядка,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&lt;2.1&gt;.</w:t>
      </w:r>
    </w:p>
    <w:p w:rsidR="00084A83" w:rsidRPr="00084A83" w:rsidRDefault="00084A83">
      <w:pPr>
        <w:pStyle w:val="ConsPlusNormal"/>
        <w:jc w:val="both"/>
      </w:pPr>
      <w:r w:rsidRPr="00084A83">
        <w:t>(п. 5 в ред. Приказа Минздрава России от 12.11.2021 N 1049н)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&lt;2.1&gt; В соответствии с пунктом 22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45, ст. 7600).</w:t>
      </w:r>
    </w:p>
    <w:p w:rsidR="00084A83" w:rsidRPr="00084A83" w:rsidRDefault="00084A83">
      <w:pPr>
        <w:pStyle w:val="ConsPlusNormal"/>
        <w:jc w:val="both"/>
      </w:pPr>
      <w:r w:rsidRPr="00084A83">
        <w:t>(сноска введена Приказом Минздрава России от 12.11.2021 N 1049н)</w:t>
      </w:r>
    </w:p>
    <w:p w:rsidR="00084A83" w:rsidRPr="00084A83" w:rsidRDefault="00084A83">
      <w:pPr>
        <w:pStyle w:val="ConsPlusNormal"/>
        <w:ind w:firstLine="540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6. Справки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7. 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8. Медицинские заключения в форме электронного документа формируются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или с использованием других информационных систем в случаях, установленных нормативными правовыми актами.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bookmarkStart w:id="4" w:name="P58"/>
      <w:bookmarkEnd w:id="4"/>
      <w:r w:rsidRPr="00084A83">
        <w:t xml:space="preserve">9. В случае смерти пациента заключение о причине смерти и диагнозе заболевания &lt;3&gt;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</w:t>
      </w:r>
      <w:r w:rsidRPr="00084A83">
        <w:lastRenderedPageBreak/>
        <w:t>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&lt;4&gt;.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 xml:space="preserve">&lt;3&gt; Приказ Министерства здравоохранения Российской Федерации от 06.06.2013 N 354н "О порядке проведения </w:t>
      </w:r>
      <w:proofErr w:type="gramStart"/>
      <w:r w:rsidRPr="00084A83">
        <w:t>патолого-анатомических</w:t>
      </w:r>
      <w:proofErr w:type="gramEnd"/>
      <w:r w:rsidRPr="00084A83">
        <w:t xml:space="preserve"> вскрытий" (зарегистрирован Министерством юстиции Российской Федерации 16 декабря 2013 г., регистрационный N 30612).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&lt;4&gt; В соответствии с частью 5 статьи 67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10. Справки выдаются на основании записей в медицинской документации пациента, внесенных лечащим врачом, другими врачами-специалистами, принимающими непосредственное участие в медицинском обследовании и лечении пациента, или фельдшером, акушеркой в случае возложения на них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 &lt;5&gt;, либо по результатам медицинского обследования в случаях, если проведение такого обследования необходимо.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&lt;5&gt; В соответствии с частью 7 статьи 70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11. Справки могут содержать следующие сведения: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а) о факте обращения пациента за медицинской помощью;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б) об оказании пациенту медицинской помощи в медицинской организации;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в) о факте прохождения пациентом медицинского освидетельствования, медицинских осмотров, медицинского обследования и (или) лечения, профилактического медицинского осмотра или диспансеризации;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г) о наличии (отсутствии) у пациента заболевания, результатах медицинского обследования и (или) лечения;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д)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е)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ж) о проведенных пациенту профилактических прививках;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з) о наличии (отсутствии) контакта с больными инфекционными заболеваниями;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и) об освобождении донора от работы в день сдачи крови и ее компонентов, а также в день связанного с этим медицинского обследования &lt;6&gt;;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&lt;6&gt; В соответствии с частью первой статьи 186 Трудового кодекса Российской Федерации (Собрание законодательства Российской Федерации, 2002, N 1, ст. 3; 2013, N 52, ст. 6986).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к) иные сведения, имеющие отношение к состоянию здоровья пациента и оказанию пациенту медицинской помощи в медицинской организации.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 xml:space="preserve">12. При оформлении справок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</w:t>
      </w:r>
      <w:r w:rsidRPr="00084A83">
        <w:lastRenderedPageBreak/>
        <w:t>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справки медицинской организацией определенного вида.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13. Медицинские заключения выдаются пациентам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bookmarkStart w:id="5" w:name="P83"/>
      <w:bookmarkEnd w:id="5"/>
      <w:r w:rsidRPr="00084A83">
        <w:t>14. Медицинские заключения выдаются на основании медицинского обследования пациента, в том числе комиссионного, и содержат комплексную оценку состояния здоровья пациента, включая: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а) описание проведенного обследования и (или) лечения, их результатов;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б) оценку обоснованности и эффективности лечебно-диагностических мероприятий, в том числе назначения лекарственных препаратов;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в) обоснованные выводы: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о наличии (отсутствии) у пациента заболевания (состояния), факторов риска развития заболеваний;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о соответствии состояния здоровья работника поручаемой ему работе, соответствия обучающегося требованиям к обучению;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 xml:space="preserve">о причине смерти и диагнозе заболевания, в том числе по результатам </w:t>
      </w:r>
      <w:proofErr w:type="gramStart"/>
      <w:r w:rsidRPr="00084A83">
        <w:t>патолого-анатомического</w:t>
      </w:r>
      <w:proofErr w:type="gramEnd"/>
      <w:r w:rsidRPr="00084A83">
        <w:t xml:space="preserve"> вскрытия;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г) иные сведения, касающиеся состояния здоровья пациента и оказания ему медицинской помощи.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15. При оформлении медицинских заключений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медицинского заключения медицинской организацией определенного вида.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16. Справки и медицинские заключения в форме электронного документа выдаются пациенту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 в соответствии с пунктом 11 части 2 статьи 14 Федерального закона от 21 ноября 2011 г. N 323-ФЗ "Об основах охраны здоровья граждан в Российской Федерации" &lt;7&gt;,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(функций).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&lt;7&gt; Собрание законодательства Российской Федерации, 2011, N 48, ст. 6724; 2019, N 52, ст. 7770.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17. Медицинские заключения и справки должны быть выданы в срок, не превышающий 3 рабочих дней после окончания медицинских мероприятий, указанных в пункте 14 настоящего Порядка, за исключением заключения о причине смерти и диагнозе заболевания, которое должно быть выдано в день обращения лица, указанного в пункте 9 настоящего Порядка.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18. В случае если медицинская организация осуществляет формирование медицинской документации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 в соответствии с пунктом 11 части 2 статьи 14 Федерального закона от 21 ноября 2011 г. N 323-ФЗ "Об основах охраны здоровья граждан в Российской Федерации" &lt;8&gt;, медицинская организация выдает по запросу пациента в соответствии с настоящим Порядком копии справок и медицинских заключений на бумажном носителе.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lastRenderedPageBreak/>
        <w:t>--------------------------------</w:t>
      </w:r>
    </w:p>
    <w:p w:rsidR="00084A83" w:rsidRPr="00084A83" w:rsidRDefault="00084A83">
      <w:pPr>
        <w:pStyle w:val="ConsPlusNormal"/>
        <w:spacing w:before="200"/>
        <w:ind w:firstLine="540"/>
        <w:jc w:val="both"/>
      </w:pPr>
      <w:r w:rsidRPr="00084A83">
        <w:t>&lt;8&gt; Собрание законодательства Российской Федерации, 2011, N 48, ст. 6724; 2019, N 52, ст. 7770.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ind w:firstLine="540"/>
        <w:jc w:val="both"/>
      </w:pPr>
      <w:r w:rsidRPr="00084A83">
        <w:t>19. Сведения о выдаче лицу (лицам), указанному (указанным) в пункте 1 настоящего Порядка, справки, медицинского заключения либо их дубликатов вносятся в медицинскую документацию пациента, если иной порядок учета выдачи справок и медицинских заключений не предусмотрен законодательством Российской Федерации.</w:t>
      </w:r>
    </w:p>
    <w:p w:rsidR="00084A83" w:rsidRPr="00084A83" w:rsidRDefault="00084A83">
      <w:pPr>
        <w:pStyle w:val="ConsPlusNormal"/>
        <w:jc w:val="both"/>
      </w:pPr>
      <w:r w:rsidRPr="00084A83">
        <w:t>(в ред. Приказа Минздрава России от 12.11.2021 N 1049н)</w:t>
      </w: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jc w:val="both"/>
      </w:pPr>
    </w:p>
    <w:p w:rsidR="00084A83" w:rsidRPr="00084A83" w:rsidRDefault="00084A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BC4" w:rsidRPr="00084A83" w:rsidRDefault="009F1BC4"/>
    <w:sectPr w:rsidR="009F1BC4" w:rsidRPr="00084A83" w:rsidSect="00084A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83"/>
    <w:rsid w:val="00084A83"/>
    <w:rsid w:val="009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150B2-71C8-4062-BFF2-B5B5AD97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A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4A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84A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2022-03-18T11:46:00Z</dcterms:created>
  <dcterms:modified xsi:type="dcterms:W3CDTF">2022-03-18T11:47:00Z</dcterms:modified>
</cp:coreProperties>
</file>